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04" w:rsidRPr="00371D67" w:rsidRDefault="002C6504" w:rsidP="002C6504">
      <w:pPr>
        <w:pStyle w:val="KonuBal"/>
        <w:jc w:val="center"/>
        <w:rPr>
          <w:color w:val="FF0000"/>
          <w:sz w:val="56"/>
          <w:szCs w:val="56"/>
          <w:lang w:val="tr"/>
        </w:rPr>
      </w:pPr>
      <w:r w:rsidRPr="00371D67">
        <w:rPr>
          <w:color w:val="FF0000"/>
          <w:sz w:val="56"/>
          <w:szCs w:val="56"/>
          <w:lang w:val="tr"/>
        </w:rPr>
        <w:t>Siber Zorbalığı Önlemeye Yönelik Okul Politikalarımız ve Uygulamalarımız</w:t>
      </w:r>
    </w:p>
    <w:p w:rsidR="002C6504" w:rsidRPr="00371D67" w:rsidRDefault="002C6504" w:rsidP="002C6504">
      <w:pPr>
        <w:keepNext/>
        <w:framePr w:dropCap="drop" w:lines="3" w:wrap="around" w:vAnchor="text" w:hAnchor="text"/>
        <w:spacing w:after="0" w:line="1738" w:lineRule="exact"/>
        <w:jc w:val="both"/>
        <w:textAlignment w:val="baseline"/>
        <w:rPr>
          <w:rFonts w:eastAsiaTheme="majorEastAsia" w:cstheme="minorHAnsi"/>
          <w:b/>
          <w:color w:val="4793BC"/>
          <w:position w:val="-17"/>
          <w:sz w:val="228"/>
          <w:szCs w:val="32"/>
          <w:lang w:val="tr"/>
        </w:rPr>
      </w:pPr>
      <w:r w:rsidRPr="00371D67">
        <w:rPr>
          <w:rFonts w:eastAsiaTheme="majorEastAsia" w:cstheme="minorHAnsi"/>
          <w:b/>
          <w:color w:val="4793BC"/>
          <w:position w:val="-17"/>
          <w:sz w:val="228"/>
          <w:szCs w:val="32"/>
          <w:lang w:val="tr"/>
        </w:rPr>
        <w:t>S</w:t>
      </w:r>
    </w:p>
    <w:p w:rsidR="002C6504" w:rsidRPr="000F5F05" w:rsidRDefault="002C6504" w:rsidP="002C6504">
      <w:pPr>
        <w:jc w:val="both"/>
        <w:rPr>
          <w:rFonts w:ascii="Century Gothic" w:hAnsi="Century Gothic"/>
          <w:sz w:val="24"/>
          <w:szCs w:val="24"/>
          <w:lang w:val="en-US"/>
        </w:rPr>
      </w:pPr>
      <w:r w:rsidRPr="00371D67">
        <w:rPr>
          <w:rFonts w:eastAsiaTheme="majorEastAsia" w:cstheme="majorBidi"/>
          <w:b/>
          <w:color w:val="4793BC"/>
          <w:sz w:val="44"/>
          <w:szCs w:val="32"/>
          <w:lang w:val="tr"/>
        </w:rPr>
        <w:t xml:space="preserve">iber </w:t>
      </w:r>
      <w:r>
        <w:rPr>
          <w:rFonts w:eastAsiaTheme="majorEastAsia" w:cstheme="majorBidi"/>
          <w:b/>
          <w:color w:val="4793BC"/>
          <w:sz w:val="44"/>
          <w:szCs w:val="32"/>
          <w:lang w:val="tr"/>
        </w:rPr>
        <w:t>Z</w:t>
      </w:r>
      <w:r w:rsidRPr="00371D67">
        <w:rPr>
          <w:rFonts w:eastAsiaTheme="majorEastAsia" w:cstheme="majorBidi"/>
          <w:b/>
          <w:color w:val="4793BC"/>
          <w:sz w:val="44"/>
          <w:szCs w:val="32"/>
          <w:lang w:val="tr"/>
        </w:rPr>
        <w:t>orbalık</w:t>
      </w:r>
      <w:r>
        <w:rPr>
          <w:rFonts w:eastAsiaTheme="majorEastAsia" w:cstheme="majorBidi"/>
          <w:b/>
          <w:color w:val="4793BC"/>
          <w:sz w:val="44"/>
          <w:szCs w:val="32"/>
          <w:lang w:val="tr"/>
        </w:rPr>
        <w:t xml:space="preserve">; </w:t>
      </w:r>
      <w:r w:rsidRPr="000F5F05">
        <w:rPr>
          <w:sz w:val="24"/>
          <w:szCs w:val="24"/>
          <w:lang w:val="tr"/>
        </w:rPr>
        <w:t xml:space="preserve"> İnternet veya cep telefonu gibi elektronik araçlar aracılığıyla, sözlü veya psikolojik biçimde tekrar tekrar ve kasıtlı olarak meydana gelen bir birey veya grup birey tarafından yapılan davranışlar. Esas olarak tehdit, alay veya baskının psikolojik bir eylemi olarak ortaya çıkmasına rağmen, genellikle geleneksel zorbalık bağlamında ortaya çıkar.</w:t>
      </w:r>
    </w:p>
    <w:p w:rsidR="002C6504" w:rsidRPr="00371D67" w:rsidRDefault="002C6504" w:rsidP="002C6504">
      <w:pPr>
        <w:jc w:val="both"/>
        <w:rPr>
          <w:rFonts w:ascii="Century Gothic" w:hAnsi="Century Gothic"/>
          <w:b/>
          <w:bCs/>
          <w:sz w:val="24"/>
          <w:szCs w:val="24"/>
          <w:lang w:val="en-US"/>
        </w:rPr>
      </w:pPr>
      <w:r w:rsidRPr="00371D67">
        <w:rPr>
          <w:b/>
          <w:bCs/>
          <w:sz w:val="24"/>
          <w:szCs w:val="24"/>
          <w:lang w:val="tr"/>
        </w:rPr>
        <w:t>Bu belgedeki önlemlerin amacı şudur:</w:t>
      </w:r>
    </w:p>
    <w:p w:rsidR="002C6504" w:rsidRPr="000F5F05" w:rsidRDefault="002C6504" w:rsidP="002C6504">
      <w:pPr>
        <w:pStyle w:val="ListeParagraf"/>
        <w:numPr>
          <w:ilvl w:val="0"/>
          <w:numId w:val="2"/>
        </w:numPr>
        <w:spacing w:after="200" w:line="276" w:lineRule="auto"/>
        <w:jc w:val="both"/>
        <w:rPr>
          <w:rFonts w:ascii="Century Gothic" w:hAnsi="Century Gothic"/>
          <w:sz w:val="24"/>
          <w:szCs w:val="24"/>
          <w:lang w:val="en-US"/>
        </w:rPr>
      </w:pPr>
      <w:r w:rsidRPr="000F5F05">
        <w:rPr>
          <w:sz w:val="24"/>
          <w:szCs w:val="24"/>
          <w:lang w:val="tr"/>
        </w:rPr>
        <w:t>Öğrenciler, öğretmenler, okul personeli ve ebeveynler siber zorbalığın ne olduğunun ve etkilerinin ne olduğunun farkına varır;</w:t>
      </w:r>
    </w:p>
    <w:p w:rsidR="002C6504" w:rsidRPr="000F5F05" w:rsidRDefault="002C6504" w:rsidP="002C6504">
      <w:pPr>
        <w:pStyle w:val="ListeParagraf"/>
        <w:numPr>
          <w:ilvl w:val="0"/>
          <w:numId w:val="2"/>
        </w:numPr>
        <w:spacing w:after="200" w:line="276" w:lineRule="auto"/>
        <w:jc w:val="both"/>
        <w:rPr>
          <w:rFonts w:ascii="Century Gothic" w:hAnsi="Century Gothic"/>
          <w:sz w:val="24"/>
          <w:szCs w:val="24"/>
          <w:lang w:val="en-US"/>
        </w:rPr>
      </w:pPr>
      <w:r w:rsidRPr="000F5F05">
        <w:rPr>
          <w:sz w:val="24"/>
          <w:szCs w:val="24"/>
          <w:lang w:val="tr"/>
        </w:rPr>
        <w:t xml:space="preserve">Okul topluluğunun tüm unsurları, gerekirse okulda veya topluluk içinde siber zorbalığı önlemek ve çözmek için hangi politika ve </w:t>
      </w:r>
      <w:proofErr w:type="gramStart"/>
      <w:r w:rsidRPr="000F5F05">
        <w:rPr>
          <w:sz w:val="24"/>
          <w:szCs w:val="24"/>
          <w:lang w:val="tr"/>
        </w:rPr>
        <w:t>prosedürlerin</w:t>
      </w:r>
      <w:proofErr w:type="gramEnd"/>
      <w:r w:rsidRPr="000F5F05">
        <w:rPr>
          <w:sz w:val="24"/>
          <w:szCs w:val="24"/>
          <w:lang w:val="tr"/>
        </w:rPr>
        <w:t xml:space="preserve"> gerekli olduğunu bilir;</w:t>
      </w:r>
    </w:p>
    <w:p w:rsidR="002C6504" w:rsidRPr="000F5F05" w:rsidRDefault="002C6504" w:rsidP="002C6504">
      <w:pPr>
        <w:pStyle w:val="ListeParagraf"/>
        <w:numPr>
          <w:ilvl w:val="0"/>
          <w:numId w:val="2"/>
        </w:numPr>
        <w:spacing w:after="200" w:line="276" w:lineRule="auto"/>
        <w:jc w:val="both"/>
        <w:rPr>
          <w:rFonts w:ascii="Century Gothic" w:hAnsi="Century Gothic"/>
          <w:sz w:val="24"/>
          <w:szCs w:val="24"/>
          <w:lang w:val="en-US"/>
        </w:rPr>
      </w:pPr>
      <w:r w:rsidRPr="000F5F05">
        <w:rPr>
          <w:sz w:val="24"/>
          <w:szCs w:val="24"/>
          <w:lang w:val="tr"/>
        </w:rPr>
        <w:t xml:space="preserve">Okul, </w:t>
      </w:r>
      <w:proofErr w:type="gramStart"/>
      <w:r w:rsidRPr="000F5F05">
        <w:rPr>
          <w:sz w:val="24"/>
          <w:szCs w:val="24"/>
          <w:lang w:val="tr"/>
        </w:rPr>
        <w:t>prosedürlerinin</w:t>
      </w:r>
      <w:proofErr w:type="gramEnd"/>
      <w:r w:rsidRPr="000F5F05">
        <w:rPr>
          <w:sz w:val="24"/>
          <w:szCs w:val="24"/>
          <w:lang w:val="tr"/>
        </w:rPr>
        <w:t xml:space="preserve"> verimliliğini izleyebilir ve gerektiğinde düzeltebilir.</w:t>
      </w:r>
    </w:p>
    <w:p w:rsidR="002C6504" w:rsidRPr="00AF5E1B" w:rsidRDefault="002C6504" w:rsidP="002C6504">
      <w:pPr>
        <w:pStyle w:val="Balk1"/>
        <w:spacing w:before="0" w:after="0"/>
        <w:jc w:val="both"/>
      </w:pPr>
      <w:r w:rsidRPr="00AF5E1B">
        <w:rPr>
          <w:lang w:val="tr"/>
        </w:rPr>
        <w:t>Hedef</w:t>
      </w:r>
      <w:r w:rsidRPr="00AF5E1B">
        <w:rPr>
          <w:lang w:val="tr"/>
        </w:rPr>
        <w:tab/>
      </w:r>
    </w:p>
    <w:p w:rsidR="002C6504" w:rsidRPr="000F5F05" w:rsidRDefault="002C6504" w:rsidP="002C6504">
      <w:pPr>
        <w:pStyle w:val="ListeParagraf"/>
        <w:numPr>
          <w:ilvl w:val="0"/>
          <w:numId w:val="3"/>
        </w:numPr>
        <w:spacing w:after="0" w:line="240" w:lineRule="auto"/>
        <w:ind w:left="709"/>
        <w:jc w:val="both"/>
        <w:rPr>
          <w:rFonts w:ascii="Century Gothic" w:hAnsi="Century Gothic"/>
          <w:sz w:val="24"/>
          <w:szCs w:val="24"/>
          <w:lang w:val="en-US"/>
        </w:rPr>
      </w:pPr>
      <w:r w:rsidRPr="000F5F05">
        <w:rPr>
          <w:sz w:val="24"/>
          <w:szCs w:val="24"/>
          <w:lang w:val="tr"/>
        </w:rPr>
        <w:t>Öğrencilerin siber zorbalığı bildirmeye ve tartışmaya teşvik edildiği bir okul oluşturmak;</w:t>
      </w:r>
    </w:p>
    <w:p w:rsidR="002C6504" w:rsidRPr="000F5F05" w:rsidRDefault="002C6504" w:rsidP="002C6504">
      <w:pPr>
        <w:pStyle w:val="ListeParagraf"/>
        <w:numPr>
          <w:ilvl w:val="0"/>
          <w:numId w:val="3"/>
        </w:numPr>
        <w:spacing w:after="0" w:line="240" w:lineRule="auto"/>
        <w:ind w:left="709"/>
        <w:jc w:val="both"/>
        <w:rPr>
          <w:rFonts w:ascii="Century Gothic" w:hAnsi="Century Gothic"/>
          <w:sz w:val="24"/>
          <w:szCs w:val="24"/>
          <w:lang w:val="en-US"/>
        </w:rPr>
      </w:pPr>
      <w:r w:rsidRPr="000F5F05">
        <w:rPr>
          <w:sz w:val="24"/>
          <w:szCs w:val="24"/>
          <w:lang w:val="tr"/>
        </w:rPr>
        <w:t>Siber zorbalığın kabul edilemez bir davranış biçimi olduğu bilincini yaratmak;</w:t>
      </w:r>
    </w:p>
    <w:p w:rsidR="002C6504" w:rsidRPr="000F5F05" w:rsidRDefault="002C6504" w:rsidP="002C6504">
      <w:pPr>
        <w:pStyle w:val="ListeParagraf"/>
        <w:numPr>
          <w:ilvl w:val="0"/>
          <w:numId w:val="3"/>
        </w:numPr>
        <w:spacing w:after="0" w:line="240" w:lineRule="auto"/>
        <w:ind w:left="709"/>
        <w:jc w:val="both"/>
        <w:rPr>
          <w:rFonts w:ascii="Century Gothic" w:hAnsi="Century Gothic"/>
          <w:sz w:val="24"/>
          <w:szCs w:val="24"/>
          <w:lang w:val="en-US"/>
        </w:rPr>
      </w:pPr>
      <w:r w:rsidRPr="000F5F05">
        <w:rPr>
          <w:sz w:val="24"/>
          <w:szCs w:val="24"/>
          <w:lang w:val="tr"/>
        </w:rPr>
        <w:t>Siber zorbalık olaylarını önlemek için pratik önlemler almak;</w:t>
      </w:r>
    </w:p>
    <w:p w:rsidR="002C6504" w:rsidRPr="000F5F05" w:rsidRDefault="002C6504" w:rsidP="002C6504">
      <w:pPr>
        <w:pStyle w:val="ListeParagraf"/>
        <w:numPr>
          <w:ilvl w:val="0"/>
          <w:numId w:val="3"/>
        </w:numPr>
        <w:spacing w:after="0" w:line="240" w:lineRule="auto"/>
        <w:ind w:left="709"/>
        <w:jc w:val="both"/>
        <w:rPr>
          <w:rFonts w:ascii="Century Gothic" w:hAnsi="Century Gothic"/>
          <w:sz w:val="24"/>
          <w:szCs w:val="24"/>
          <w:lang w:val="en-US"/>
        </w:rPr>
      </w:pPr>
      <w:r w:rsidRPr="000F5F05">
        <w:rPr>
          <w:sz w:val="24"/>
          <w:szCs w:val="24"/>
          <w:lang w:val="tr"/>
        </w:rPr>
        <w:t xml:space="preserve">Siber zorbalığı bildirmek ve kaydetmek için </w:t>
      </w:r>
      <w:proofErr w:type="gramStart"/>
      <w:r w:rsidRPr="000F5F05">
        <w:rPr>
          <w:sz w:val="24"/>
          <w:szCs w:val="24"/>
          <w:lang w:val="tr"/>
        </w:rPr>
        <w:t>prosedürler</w:t>
      </w:r>
      <w:proofErr w:type="gramEnd"/>
      <w:r w:rsidRPr="000F5F05">
        <w:rPr>
          <w:sz w:val="24"/>
          <w:szCs w:val="24"/>
          <w:lang w:val="tr"/>
        </w:rPr>
        <w:t xml:space="preserve"> geliştirmek;</w:t>
      </w:r>
    </w:p>
    <w:p w:rsidR="002C6504" w:rsidRPr="000F5F05" w:rsidRDefault="002C6504" w:rsidP="002C6504">
      <w:pPr>
        <w:pStyle w:val="ListeParagraf"/>
        <w:numPr>
          <w:ilvl w:val="0"/>
          <w:numId w:val="3"/>
        </w:numPr>
        <w:spacing w:after="0" w:line="240" w:lineRule="auto"/>
        <w:ind w:left="709"/>
        <w:jc w:val="both"/>
        <w:rPr>
          <w:sz w:val="24"/>
          <w:szCs w:val="24"/>
          <w:lang w:val="tr"/>
        </w:rPr>
      </w:pPr>
      <w:r w:rsidRPr="000F5F05">
        <w:rPr>
          <w:sz w:val="24"/>
          <w:szCs w:val="24"/>
          <w:lang w:val="tr"/>
        </w:rPr>
        <w:t xml:space="preserve">Siber zorbalık durumlarını araştırmak ve çözmek için </w:t>
      </w:r>
      <w:proofErr w:type="gramStart"/>
      <w:r w:rsidRPr="000F5F05">
        <w:rPr>
          <w:sz w:val="24"/>
          <w:szCs w:val="24"/>
          <w:lang w:val="tr"/>
        </w:rPr>
        <w:t>prosedürler</w:t>
      </w:r>
      <w:proofErr w:type="gramEnd"/>
      <w:r w:rsidRPr="000F5F05">
        <w:rPr>
          <w:sz w:val="24"/>
          <w:szCs w:val="24"/>
          <w:lang w:val="tr"/>
        </w:rPr>
        <w:t xml:space="preserve"> geliştirmek;</w:t>
      </w:r>
    </w:p>
    <w:p w:rsidR="002C6504" w:rsidRPr="000F5F05" w:rsidRDefault="002C6504" w:rsidP="002C6504">
      <w:pPr>
        <w:pStyle w:val="ListeParagraf"/>
        <w:numPr>
          <w:ilvl w:val="0"/>
          <w:numId w:val="3"/>
        </w:numPr>
        <w:spacing w:after="0" w:line="240" w:lineRule="auto"/>
        <w:ind w:left="709"/>
        <w:jc w:val="both"/>
        <w:rPr>
          <w:sz w:val="24"/>
          <w:szCs w:val="24"/>
          <w:lang w:val="tr"/>
        </w:rPr>
      </w:pPr>
      <w:r w:rsidRPr="000F5F05">
        <w:rPr>
          <w:sz w:val="24"/>
          <w:szCs w:val="24"/>
          <w:lang w:val="tr"/>
        </w:rPr>
        <w:t>Siber zorbalık kurbanı olan herkes için bir destek ve yardım programı geliştirmek.</w:t>
      </w:r>
    </w:p>
    <w:p w:rsidR="002C6504" w:rsidRPr="00AF5E1B" w:rsidRDefault="002C6504" w:rsidP="002C6504">
      <w:pPr>
        <w:pStyle w:val="Balk1"/>
        <w:jc w:val="both"/>
      </w:pPr>
      <w:r w:rsidRPr="00AF5E1B">
        <w:rPr>
          <w:lang w:val="tr"/>
        </w:rPr>
        <w:t>Siber Zorbalıkla İlişkili Davranışlar:</w:t>
      </w:r>
    </w:p>
    <w:p w:rsidR="002C6504" w:rsidRPr="000F5F05" w:rsidRDefault="002C6504" w:rsidP="002C6504">
      <w:pPr>
        <w:pStyle w:val="ListeParagraf"/>
        <w:numPr>
          <w:ilvl w:val="0"/>
          <w:numId w:val="4"/>
        </w:numPr>
        <w:spacing w:after="200" w:line="240" w:lineRule="auto"/>
        <w:jc w:val="both"/>
        <w:rPr>
          <w:rFonts w:ascii="Century Gothic" w:hAnsi="Century Gothic"/>
          <w:sz w:val="24"/>
          <w:szCs w:val="24"/>
          <w:lang w:val="en-US"/>
        </w:rPr>
      </w:pPr>
      <w:r w:rsidRPr="000F5F05">
        <w:rPr>
          <w:sz w:val="24"/>
          <w:szCs w:val="24"/>
          <w:lang w:val="tr"/>
        </w:rPr>
        <w:t>Biriyle dalga geçmek veya küçük düşürmek için adanmış web sayfaları oluşturmak</w:t>
      </w:r>
    </w:p>
    <w:p w:rsidR="002C6504" w:rsidRPr="000F5F05" w:rsidRDefault="002C6504" w:rsidP="002C6504">
      <w:pPr>
        <w:pStyle w:val="ListeParagraf"/>
        <w:numPr>
          <w:ilvl w:val="0"/>
          <w:numId w:val="4"/>
        </w:numPr>
        <w:spacing w:after="200" w:line="276" w:lineRule="auto"/>
        <w:jc w:val="both"/>
        <w:rPr>
          <w:rFonts w:ascii="Century Gothic" w:hAnsi="Century Gothic"/>
          <w:sz w:val="24"/>
          <w:szCs w:val="24"/>
          <w:lang w:val="en-US"/>
        </w:rPr>
      </w:pPr>
      <w:r w:rsidRPr="000F5F05">
        <w:rPr>
          <w:sz w:val="24"/>
          <w:szCs w:val="24"/>
          <w:lang w:val="tr"/>
        </w:rPr>
        <w:t>Saldırgan, tehdit edici veya küçük düşürücü içerikli mesajlar, e-postalar, fotoğraflar veya videolar göndermek</w:t>
      </w:r>
    </w:p>
    <w:p w:rsidR="002C6504" w:rsidRPr="000F5F05" w:rsidRDefault="002C6504" w:rsidP="002C6504">
      <w:pPr>
        <w:pStyle w:val="ListeParagraf"/>
        <w:numPr>
          <w:ilvl w:val="0"/>
          <w:numId w:val="4"/>
        </w:numPr>
        <w:spacing w:after="200" w:line="276" w:lineRule="auto"/>
        <w:jc w:val="both"/>
        <w:rPr>
          <w:rFonts w:ascii="Century Gothic" w:hAnsi="Century Gothic"/>
          <w:sz w:val="24"/>
          <w:szCs w:val="24"/>
          <w:lang w:val="en-US"/>
        </w:rPr>
      </w:pPr>
      <w:r w:rsidRPr="000F5F05">
        <w:rPr>
          <w:sz w:val="24"/>
          <w:szCs w:val="24"/>
          <w:lang w:val="tr"/>
        </w:rPr>
        <w:t>Sessiz telefon görüşmeleri yapma</w:t>
      </w:r>
    </w:p>
    <w:p w:rsidR="002C6504" w:rsidRPr="000F5F05" w:rsidRDefault="002C6504" w:rsidP="002C6504">
      <w:pPr>
        <w:pStyle w:val="ListeParagraf"/>
        <w:numPr>
          <w:ilvl w:val="0"/>
          <w:numId w:val="4"/>
        </w:numPr>
        <w:spacing w:after="200" w:line="276" w:lineRule="auto"/>
        <w:jc w:val="both"/>
        <w:rPr>
          <w:rFonts w:ascii="Century Gothic" w:hAnsi="Century Gothic"/>
          <w:sz w:val="24"/>
          <w:szCs w:val="24"/>
          <w:lang w:val="en-US"/>
        </w:rPr>
      </w:pPr>
      <w:r w:rsidRPr="000F5F05">
        <w:rPr>
          <w:sz w:val="24"/>
          <w:szCs w:val="24"/>
          <w:lang w:val="tr"/>
        </w:rPr>
        <w:t>Küfürlü ve aşağılayıcı telefon görüşmeleri yapmak</w:t>
      </w:r>
    </w:p>
    <w:p w:rsidR="002C6504" w:rsidRPr="000F5F05" w:rsidRDefault="002C6504" w:rsidP="002C6504">
      <w:pPr>
        <w:pStyle w:val="ListeParagraf"/>
        <w:numPr>
          <w:ilvl w:val="0"/>
          <w:numId w:val="4"/>
        </w:numPr>
        <w:spacing w:after="200" w:line="276" w:lineRule="auto"/>
        <w:jc w:val="both"/>
        <w:rPr>
          <w:rFonts w:ascii="Century Gothic" w:hAnsi="Century Gothic"/>
          <w:sz w:val="24"/>
          <w:szCs w:val="24"/>
          <w:lang w:val="en-US"/>
        </w:rPr>
      </w:pPr>
      <w:r w:rsidRPr="000F5F05">
        <w:rPr>
          <w:sz w:val="24"/>
          <w:szCs w:val="24"/>
          <w:lang w:val="tr"/>
        </w:rPr>
        <w:t>Web sitelerinde veya sohbet gruplarında fotoğraf, kötü amaçlı mesaj veya yorum yayınlama</w:t>
      </w:r>
    </w:p>
    <w:p w:rsidR="002C6504" w:rsidRPr="000F5F05" w:rsidRDefault="002C6504" w:rsidP="002C6504">
      <w:pPr>
        <w:pStyle w:val="ListeParagraf"/>
        <w:numPr>
          <w:ilvl w:val="0"/>
          <w:numId w:val="4"/>
        </w:numPr>
        <w:spacing w:after="200" w:line="276" w:lineRule="auto"/>
        <w:jc w:val="both"/>
        <w:rPr>
          <w:rFonts w:ascii="Century Gothic" w:hAnsi="Century Gothic"/>
          <w:sz w:val="24"/>
          <w:szCs w:val="24"/>
          <w:lang w:val="en-US"/>
        </w:rPr>
      </w:pPr>
      <w:r w:rsidRPr="000F5F05">
        <w:rPr>
          <w:sz w:val="24"/>
          <w:szCs w:val="24"/>
          <w:lang w:val="tr"/>
        </w:rPr>
        <w:t>Sohbet odalarında veya gruplarda saldırgan iletişim</w:t>
      </w:r>
    </w:p>
    <w:p w:rsidR="002C6504" w:rsidRPr="000F5F05" w:rsidRDefault="002C6504" w:rsidP="002C6504">
      <w:pPr>
        <w:pStyle w:val="ListeParagraf"/>
        <w:numPr>
          <w:ilvl w:val="0"/>
          <w:numId w:val="4"/>
        </w:numPr>
        <w:spacing w:after="200" w:line="276" w:lineRule="auto"/>
        <w:jc w:val="both"/>
        <w:rPr>
          <w:rFonts w:ascii="Century Gothic" w:hAnsi="Century Gothic"/>
          <w:sz w:val="24"/>
          <w:szCs w:val="24"/>
          <w:lang w:val="en-US"/>
        </w:rPr>
      </w:pPr>
      <w:r w:rsidRPr="000F5F05">
        <w:rPr>
          <w:sz w:val="24"/>
          <w:szCs w:val="24"/>
          <w:lang w:val="tr"/>
        </w:rPr>
        <w:t>Rahatsız edici mesajları yaymak için bir konuşma grubundaki başka bir kişinin kimliğini varsaymak</w:t>
      </w:r>
    </w:p>
    <w:p w:rsidR="002C6504" w:rsidRPr="000F5F05" w:rsidRDefault="002C6504" w:rsidP="002C6504">
      <w:pPr>
        <w:pStyle w:val="ListeParagraf"/>
        <w:numPr>
          <w:ilvl w:val="0"/>
          <w:numId w:val="4"/>
        </w:numPr>
        <w:spacing w:after="200" w:line="276" w:lineRule="auto"/>
        <w:jc w:val="both"/>
        <w:rPr>
          <w:rFonts w:ascii="Century Gothic" w:hAnsi="Century Gothic"/>
          <w:sz w:val="24"/>
          <w:szCs w:val="24"/>
          <w:lang w:val="en-US"/>
        </w:rPr>
      </w:pPr>
      <w:r w:rsidRPr="000F5F05">
        <w:rPr>
          <w:sz w:val="24"/>
          <w:szCs w:val="24"/>
          <w:lang w:val="tr"/>
        </w:rPr>
        <w:t>Diğer kişilerin kişisel hesaplarını kullanmak</w:t>
      </w:r>
    </w:p>
    <w:p w:rsidR="002C6504" w:rsidRPr="000F5F05" w:rsidRDefault="002C6504" w:rsidP="002C6504">
      <w:pPr>
        <w:pStyle w:val="ListeParagraf"/>
        <w:numPr>
          <w:ilvl w:val="0"/>
          <w:numId w:val="4"/>
        </w:numPr>
        <w:spacing w:after="200" w:line="276" w:lineRule="auto"/>
        <w:jc w:val="both"/>
        <w:rPr>
          <w:rFonts w:ascii="Century Gothic" w:hAnsi="Century Gothic"/>
          <w:sz w:val="24"/>
          <w:szCs w:val="24"/>
          <w:lang w:val="en-US"/>
        </w:rPr>
      </w:pPr>
      <w:r w:rsidRPr="000F5F05">
        <w:rPr>
          <w:sz w:val="24"/>
          <w:szCs w:val="24"/>
          <w:lang w:val="tr"/>
        </w:rPr>
        <w:t>Diğer bireyler hakkında yanlış söylentiler yaymak</w:t>
      </w:r>
    </w:p>
    <w:p w:rsidR="002C6504" w:rsidRPr="000F5F05" w:rsidRDefault="002C6504" w:rsidP="002C6504">
      <w:pPr>
        <w:pStyle w:val="ListeParagraf"/>
        <w:numPr>
          <w:ilvl w:val="0"/>
          <w:numId w:val="4"/>
        </w:numPr>
        <w:spacing w:after="200" w:line="276" w:lineRule="auto"/>
        <w:jc w:val="both"/>
        <w:rPr>
          <w:rFonts w:ascii="Century Gothic" w:hAnsi="Century Gothic"/>
          <w:sz w:val="24"/>
          <w:szCs w:val="24"/>
          <w:lang w:val="en-US"/>
        </w:rPr>
      </w:pPr>
      <w:r w:rsidRPr="000F5F05">
        <w:rPr>
          <w:sz w:val="24"/>
          <w:szCs w:val="24"/>
          <w:lang w:val="tr"/>
        </w:rPr>
        <w:t>Diğer bireyleri gözetleyen programlar kullanmak veya göndermek</w:t>
      </w:r>
    </w:p>
    <w:p w:rsidR="002C6504" w:rsidRPr="000F5F05" w:rsidRDefault="002C6504" w:rsidP="002C6504">
      <w:pPr>
        <w:pStyle w:val="ListeParagraf"/>
        <w:numPr>
          <w:ilvl w:val="0"/>
          <w:numId w:val="4"/>
        </w:numPr>
        <w:spacing w:after="200" w:line="276" w:lineRule="auto"/>
        <w:jc w:val="both"/>
        <w:rPr>
          <w:rFonts w:ascii="Century Gothic" w:hAnsi="Century Gothic"/>
          <w:sz w:val="24"/>
          <w:szCs w:val="24"/>
          <w:lang w:val="en-US"/>
        </w:rPr>
      </w:pPr>
      <w:r w:rsidRPr="000F5F05">
        <w:rPr>
          <w:sz w:val="24"/>
          <w:szCs w:val="24"/>
          <w:lang w:val="tr"/>
        </w:rPr>
        <w:t>Diğer kişilerin cihazlarına zarar veren virüsler veya diğer programlar göndermek</w:t>
      </w:r>
    </w:p>
    <w:p w:rsidR="002C6504" w:rsidRPr="00A30423" w:rsidRDefault="002C6504" w:rsidP="002C6504">
      <w:pPr>
        <w:spacing w:after="200" w:line="276" w:lineRule="auto"/>
        <w:ind w:left="360"/>
        <w:jc w:val="both"/>
        <w:rPr>
          <w:rFonts w:ascii="Century Gothic" w:hAnsi="Century Gothic"/>
          <w:lang w:val="en-US"/>
        </w:rPr>
      </w:pPr>
    </w:p>
    <w:p w:rsidR="002C6504" w:rsidRPr="00AF5E1B" w:rsidRDefault="002C6504" w:rsidP="002C6504">
      <w:pPr>
        <w:pStyle w:val="Balk1"/>
        <w:jc w:val="both"/>
      </w:pPr>
      <w:r w:rsidRPr="00AF5E1B">
        <w:rPr>
          <w:lang w:val="tr"/>
        </w:rPr>
        <w:t xml:space="preserve">Siber Zorbalık Önleme </w:t>
      </w:r>
      <w:r>
        <w:rPr>
          <w:lang w:val="tr"/>
        </w:rPr>
        <w:t>v</w:t>
      </w:r>
      <w:r w:rsidRPr="00AF5E1B">
        <w:rPr>
          <w:lang w:val="tr"/>
        </w:rPr>
        <w:t>e Müdahale</w:t>
      </w:r>
    </w:p>
    <w:p w:rsidR="002C6504" w:rsidRPr="000F5F05" w:rsidRDefault="002C6504" w:rsidP="002C6504">
      <w:pPr>
        <w:spacing w:after="0"/>
        <w:jc w:val="both"/>
        <w:rPr>
          <w:sz w:val="24"/>
          <w:szCs w:val="24"/>
          <w:lang w:val="tr"/>
        </w:rPr>
      </w:pPr>
      <w:r w:rsidRPr="000F5F05">
        <w:rPr>
          <w:sz w:val="24"/>
          <w:szCs w:val="24"/>
          <w:lang w:val="tr"/>
        </w:rPr>
        <w:t>Öğrencilerin siber zorbalığın ne olduğu ve bununla ilgili durumları çözmek için nasıl ilerleyebilecekleri konusunda bilgilendirilmeleri önemlidir. Siber zorbalıkla mücadele faaliyetlerimiz aşağıdaki önlemleri içermektedir:</w:t>
      </w:r>
    </w:p>
    <w:p w:rsidR="002C6504" w:rsidRPr="000F5F05" w:rsidRDefault="002C6504" w:rsidP="002C6504">
      <w:pPr>
        <w:spacing w:after="0"/>
        <w:jc w:val="both"/>
        <w:rPr>
          <w:rFonts w:ascii="Century Gothic" w:hAnsi="Century Gothic"/>
          <w:sz w:val="24"/>
          <w:szCs w:val="24"/>
          <w:lang w:val="en-US"/>
        </w:rPr>
      </w:pPr>
    </w:p>
    <w:p w:rsidR="002C6504" w:rsidRPr="000F5F05" w:rsidRDefault="002C6504" w:rsidP="002C6504">
      <w:pPr>
        <w:pStyle w:val="ListeParagraf"/>
        <w:numPr>
          <w:ilvl w:val="0"/>
          <w:numId w:val="5"/>
        </w:numPr>
        <w:spacing w:after="0" w:line="276" w:lineRule="auto"/>
        <w:jc w:val="both"/>
        <w:rPr>
          <w:sz w:val="24"/>
          <w:szCs w:val="24"/>
        </w:rPr>
      </w:pPr>
      <w:proofErr w:type="gramStart"/>
      <w:r w:rsidRPr="000F5F05">
        <w:rPr>
          <w:sz w:val="24"/>
          <w:szCs w:val="24"/>
          <w:lang w:val="tr"/>
        </w:rPr>
        <w:t>Olumlu iklim ve okul kültürü oluşturmak.</w:t>
      </w:r>
      <w:proofErr w:type="gramEnd"/>
    </w:p>
    <w:p w:rsidR="002C6504" w:rsidRPr="000F5F05" w:rsidRDefault="002C6504" w:rsidP="002C6504">
      <w:pPr>
        <w:pStyle w:val="ListeParagraf"/>
        <w:numPr>
          <w:ilvl w:val="0"/>
          <w:numId w:val="5"/>
        </w:numPr>
        <w:spacing w:after="0" w:line="276" w:lineRule="auto"/>
        <w:jc w:val="both"/>
        <w:rPr>
          <w:sz w:val="24"/>
          <w:szCs w:val="24"/>
        </w:rPr>
      </w:pPr>
      <w:r w:rsidRPr="000F5F05">
        <w:rPr>
          <w:sz w:val="24"/>
          <w:szCs w:val="24"/>
          <w:lang w:val="tr"/>
        </w:rPr>
        <w:t xml:space="preserve">Öğrencilerin </w:t>
      </w:r>
      <w:proofErr w:type="gramStart"/>
      <w:r w:rsidRPr="000F5F05">
        <w:rPr>
          <w:sz w:val="24"/>
          <w:szCs w:val="24"/>
          <w:lang w:val="tr"/>
        </w:rPr>
        <w:t>empati</w:t>
      </w:r>
      <w:proofErr w:type="gramEnd"/>
      <w:r w:rsidRPr="000F5F05">
        <w:rPr>
          <w:sz w:val="24"/>
          <w:szCs w:val="24"/>
          <w:lang w:val="tr"/>
        </w:rPr>
        <w:t xml:space="preserve"> yeteneklerinin güçlendirilmesine yönelik faaliyetlerin yapılması.</w:t>
      </w:r>
    </w:p>
    <w:p w:rsidR="002C6504" w:rsidRPr="000F5F05" w:rsidRDefault="002C6504" w:rsidP="002C6504">
      <w:pPr>
        <w:pStyle w:val="ListeParagraf"/>
        <w:numPr>
          <w:ilvl w:val="0"/>
          <w:numId w:val="5"/>
        </w:numPr>
        <w:spacing w:after="0"/>
        <w:jc w:val="both"/>
        <w:rPr>
          <w:sz w:val="24"/>
          <w:szCs w:val="24"/>
        </w:rPr>
      </w:pPr>
      <w:r w:rsidRPr="000F5F05">
        <w:rPr>
          <w:sz w:val="24"/>
          <w:szCs w:val="24"/>
          <w:lang w:val="tr"/>
        </w:rPr>
        <w:t xml:space="preserve">Okuldaki durumların haritalandırılmasının anket, </w:t>
      </w:r>
      <w:proofErr w:type="spellStart"/>
      <w:r w:rsidRPr="000F5F05">
        <w:rPr>
          <w:sz w:val="24"/>
          <w:szCs w:val="24"/>
          <w:lang w:val="tr"/>
        </w:rPr>
        <w:t>sosyogram</w:t>
      </w:r>
      <w:proofErr w:type="spellEnd"/>
      <w:r w:rsidRPr="000F5F05">
        <w:rPr>
          <w:sz w:val="24"/>
          <w:szCs w:val="24"/>
          <w:lang w:val="tr"/>
        </w:rPr>
        <w:t xml:space="preserve">, röportaj </w:t>
      </w:r>
      <w:proofErr w:type="spellStart"/>
      <w:r w:rsidRPr="000F5F05">
        <w:rPr>
          <w:sz w:val="24"/>
          <w:szCs w:val="24"/>
          <w:lang w:val="tr"/>
        </w:rPr>
        <w:t>vb</w:t>
      </w:r>
      <w:proofErr w:type="spellEnd"/>
      <w:r w:rsidRPr="000F5F05">
        <w:rPr>
          <w:sz w:val="24"/>
          <w:szCs w:val="24"/>
          <w:lang w:val="tr"/>
        </w:rPr>
        <w:t xml:space="preserve"> ile yapılması.</w:t>
      </w:r>
    </w:p>
    <w:p w:rsidR="002C6504" w:rsidRPr="000F5F05" w:rsidRDefault="002C6504" w:rsidP="002C6504">
      <w:pPr>
        <w:pStyle w:val="ListeParagraf"/>
        <w:numPr>
          <w:ilvl w:val="0"/>
          <w:numId w:val="5"/>
        </w:numPr>
        <w:spacing w:after="0" w:line="360" w:lineRule="auto"/>
        <w:jc w:val="both"/>
        <w:rPr>
          <w:rFonts w:cstheme="minorHAnsi"/>
          <w:sz w:val="24"/>
          <w:szCs w:val="24"/>
        </w:rPr>
      </w:pPr>
      <w:proofErr w:type="gramStart"/>
      <w:r w:rsidRPr="000F5F05">
        <w:rPr>
          <w:sz w:val="24"/>
          <w:szCs w:val="24"/>
          <w:lang w:val="tr"/>
        </w:rPr>
        <w:t>e</w:t>
      </w:r>
      <w:proofErr w:type="gramEnd"/>
      <w:r w:rsidRPr="000F5F05">
        <w:rPr>
          <w:sz w:val="24"/>
          <w:szCs w:val="24"/>
          <w:lang w:val="tr"/>
        </w:rPr>
        <w:t>-Güvenlik konusunda öğrencilerin ve çalışanların düzenli eğitimi.</w:t>
      </w:r>
    </w:p>
    <w:p w:rsidR="002C6504" w:rsidRPr="000F5F05" w:rsidRDefault="002C6504" w:rsidP="002C6504">
      <w:pPr>
        <w:pStyle w:val="ListeParagraf"/>
        <w:numPr>
          <w:ilvl w:val="0"/>
          <w:numId w:val="5"/>
        </w:numPr>
        <w:spacing w:after="0"/>
        <w:jc w:val="both"/>
        <w:rPr>
          <w:sz w:val="24"/>
          <w:szCs w:val="24"/>
        </w:rPr>
      </w:pPr>
      <w:r w:rsidRPr="000F5F05">
        <w:rPr>
          <w:sz w:val="24"/>
          <w:szCs w:val="24"/>
          <w:lang w:val="tr"/>
        </w:rPr>
        <w:t>Okulda modern dijital teknolojileri kullanmak için net kuralların tanımlanması.</w:t>
      </w:r>
    </w:p>
    <w:p w:rsidR="002C6504" w:rsidRPr="000F5F05" w:rsidRDefault="002C6504" w:rsidP="002C6504">
      <w:pPr>
        <w:pStyle w:val="ListeParagraf"/>
        <w:numPr>
          <w:ilvl w:val="0"/>
          <w:numId w:val="5"/>
        </w:numPr>
        <w:spacing w:after="0"/>
        <w:jc w:val="both"/>
        <w:rPr>
          <w:sz w:val="24"/>
          <w:szCs w:val="24"/>
        </w:rPr>
      </w:pPr>
      <w:proofErr w:type="gramStart"/>
      <w:r w:rsidRPr="000F5F05">
        <w:rPr>
          <w:sz w:val="24"/>
          <w:szCs w:val="24"/>
          <w:lang w:val="tr"/>
        </w:rPr>
        <w:t>Siber zorbalığı ve ardından gelen disiplin cezalarının açıkça tanımlanması ve bu konuda öğrencilerin bilgilendirilmesi.</w:t>
      </w:r>
      <w:proofErr w:type="gramEnd"/>
    </w:p>
    <w:p w:rsidR="002C6504" w:rsidRPr="000F5F05" w:rsidRDefault="002C6504" w:rsidP="002C6504">
      <w:pPr>
        <w:pStyle w:val="ListeParagraf"/>
        <w:numPr>
          <w:ilvl w:val="0"/>
          <w:numId w:val="5"/>
        </w:numPr>
        <w:spacing w:after="0" w:line="360" w:lineRule="auto"/>
        <w:jc w:val="both"/>
        <w:rPr>
          <w:rFonts w:cstheme="minorHAnsi"/>
          <w:sz w:val="24"/>
          <w:szCs w:val="24"/>
        </w:rPr>
      </w:pPr>
      <w:r w:rsidRPr="000F5F05">
        <w:rPr>
          <w:sz w:val="24"/>
          <w:szCs w:val="24"/>
          <w:lang w:val="tr"/>
        </w:rPr>
        <w:t>Konunun uzmanı olan eğitimcilerin okul öğrencilerine eğitim vermelerinin sağlanması.</w:t>
      </w:r>
    </w:p>
    <w:p w:rsidR="002C6504" w:rsidRPr="000F5F05" w:rsidRDefault="002C6504" w:rsidP="002C6504">
      <w:pPr>
        <w:pStyle w:val="ListeParagraf"/>
        <w:numPr>
          <w:ilvl w:val="0"/>
          <w:numId w:val="5"/>
        </w:numPr>
        <w:spacing w:after="0" w:line="360" w:lineRule="auto"/>
        <w:jc w:val="both"/>
        <w:rPr>
          <w:rFonts w:cstheme="minorHAnsi"/>
          <w:sz w:val="24"/>
          <w:szCs w:val="24"/>
        </w:rPr>
      </w:pPr>
      <w:r w:rsidRPr="000F5F05">
        <w:rPr>
          <w:sz w:val="24"/>
          <w:szCs w:val="24"/>
          <w:lang w:val="tr"/>
        </w:rPr>
        <w:t xml:space="preserve">İnternetteki riskli davranışlarla ilgili konuların öğretime </w:t>
      </w:r>
      <w:proofErr w:type="gramStart"/>
      <w:r w:rsidRPr="000F5F05">
        <w:rPr>
          <w:sz w:val="24"/>
          <w:szCs w:val="24"/>
          <w:lang w:val="tr"/>
        </w:rPr>
        <w:t>dahil</w:t>
      </w:r>
      <w:proofErr w:type="gramEnd"/>
      <w:r w:rsidRPr="000F5F05">
        <w:rPr>
          <w:sz w:val="24"/>
          <w:szCs w:val="24"/>
          <w:lang w:val="tr"/>
        </w:rPr>
        <w:t xml:space="preserve"> edilmesi.</w:t>
      </w:r>
    </w:p>
    <w:p w:rsidR="002C6504" w:rsidRPr="000F5F05" w:rsidRDefault="002C6504" w:rsidP="002C6504">
      <w:pPr>
        <w:pStyle w:val="ListeParagraf"/>
        <w:numPr>
          <w:ilvl w:val="0"/>
          <w:numId w:val="5"/>
        </w:numPr>
        <w:spacing w:after="0"/>
        <w:jc w:val="both"/>
        <w:rPr>
          <w:sz w:val="24"/>
          <w:szCs w:val="24"/>
        </w:rPr>
      </w:pPr>
      <w:r w:rsidRPr="000F5F05">
        <w:rPr>
          <w:sz w:val="24"/>
          <w:szCs w:val="24"/>
          <w:lang w:val="tr"/>
        </w:rPr>
        <w:t>Siber zorbalıkla ilgili bülten panoları, basılı materyaller ve broşürler yaparak öğrencilerin bu konuya dikkatlerinin çekilmesi ve koruyucu önlemleri öğrenmelerinin sağlanması.</w:t>
      </w:r>
    </w:p>
    <w:p w:rsidR="002C6504" w:rsidRPr="000F5F05" w:rsidRDefault="002C6504" w:rsidP="002C6504">
      <w:pPr>
        <w:pStyle w:val="ListeParagraf"/>
        <w:numPr>
          <w:ilvl w:val="0"/>
          <w:numId w:val="5"/>
        </w:numPr>
        <w:spacing w:after="0" w:line="360" w:lineRule="auto"/>
        <w:jc w:val="both"/>
        <w:rPr>
          <w:rFonts w:cstheme="minorHAnsi"/>
          <w:sz w:val="24"/>
          <w:szCs w:val="24"/>
        </w:rPr>
      </w:pPr>
      <w:r w:rsidRPr="000F5F05">
        <w:rPr>
          <w:sz w:val="24"/>
          <w:szCs w:val="24"/>
          <w:lang w:val="tr"/>
        </w:rPr>
        <w:t xml:space="preserve">Çevrimiçi ortamda uyulması gereken kural ve politikaların oluşturulması, </w:t>
      </w:r>
      <w:proofErr w:type="spellStart"/>
      <w:r w:rsidRPr="000F5F05">
        <w:rPr>
          <w:sz w:val="24"/>
          <w:szCs w:val="24"/>
          <w:lang w:val="tr"/>
        </w:rPr>
        <w:t>Netiquette</w:t>
      </w:r>
      <w:proofErr w:type="spellEnd"/>
      <w:r w:rsidRPr="000F5F05">
        <w:rPr>
          <w:sz w:val="24"/>
          <w:szCs w:val="24"/>
          <w:lang w:val="tr"/>
        </w:rPr>
        <w:t xml:space="preserve"> olarak adlandırılan bu kurallarla her öğrencinin tanışmasını sağlayıcı etkinliklerin düzenlenmesi.</w:t>
      </w:r>
    </w:p>
    <w:p w:rsidR="002C6504" w:rsidRPr="000F5F05" w:rsidRDefault="002C6504" w:rsidP="002C6504">
      <w:pPr>
        <w:pStyle w:val="ListeParagraf"/>
        <w:numPr>
          <w:ilvl w:val="0"/>
          <w:numId w:val="5"/>
        </w:numPr>
        <w:spacing w:after="0" w:line="276" w:lineRule="auto"/>
        <w:jc w:val="both"/>
        <w:rPr>
          <w:rFonts w:ascii="Century Gothic" w:hAnsi="Century Gothic"/>
          <w:sz w:val="24"/>
          <w:szCs w:val="24"/>
          <w:lang w:val="en-US"/>
        </w:rPr>
      </w:pPr>
      <w:proofErr w:type="gramStart"/>
      <w:r w:rsidRPr="000F5F05">
        <w:rPr>
          <w:sz w:val="24"/>
          <w:szCs w:val="24"/>
          <w:lang w:val="tr"/>
        </w:rPr>
        <w:t>Okul düzeyinde siper zorbalığın önlenmesi konusuna kapsamlı bir yaklaşım geliştirilmesi.</w:t>
      </w:r>
      <w:proofErr w:type="gramEnd"/>
    </w:p>
    <w:p w:rsidR="002C6504" w:rsidRPr="000F5F05" w:rsidRDefault="002C6504" w:rsidP="002C6504">
      <w:pPr>
        <w:pStyle w:val="ListeParagraf"/>
        <w:numPr>
          <w:ilvl w:val="0"/>
          <w:numId w:val="5"/>
        </w:numPr>
        <w:spacing w:after="0" w:line="276" w:lineRule="auto"/>
        <w:jc w:val="both"/>
        <w:rPr>
          <w:rFonts w:ascii="Century Gothic" w:hAnsi="Century Gothic"/>
          <w:sz w:val="24"/>
          <w:szCs w:val="24"/>
          <w:lang w:val="en-US"/>
        </w:rPr>
      </w:pPr>
      <w:r w:rsidRPr="000F5F05">
        <w:rPr>
          <w:sz w:val="24"/>
          <w:szCs w:val="24"/>
          <w:lang w:val="tr"/>
        </w:rPr>
        <w:t>Zorbalığın ne olduğu ve kişi üzerindeki etkisi hakkında genel bir bilgi düzeyi yaratılması.</w:t>
      </w:r>
    </w:p>
    <w:p w:rsidR="002C6504" w:rsidRPr="000F5F05" w:rsidRDefault="002C6504" w:rsidP="002C6504">
      <w:pPr>
        <w:pStyle w:val="ListeParagraf"/>
        <w:numPr>
          <w:ilvl w:val="0"/>
          <w:numId w:val="5"/>
        </w:numPr>
        <w:spacing w:after="0" w:line="276" w:lineRule="auto"/>
        <w:jc w:val="both"/>
        <w:rPr>
          <w:rFonts w:ascii="Century Gothic" w:hAnsi="Century Gothic"/>
          <w:sz w:val="24"/>
          <w:szCs w:val="24"/>
          <w:lang w:val="en-US"/>
        </w:rPr>
      </w:pPr>
      <w:proofErr w:type="gramStart"/>
      <w:r w:rsidRPr="000F5F05">
        <w:rPr>
          <w:sz w:val="24"/>
          <w:szCs w:val="24"/>
          <w:lang w:val="tr"/>
        </w:rPr>
        <w:t>Zorbalık karşıtı önlemlerin alınması.</w:t>
      </w:r>
      <w:proofErr w:type="gramEnd"/>
    </w:p>
    <w:p w:rsidR="002C6504" w:rsidRPr="000F5F05" w:rsidRDefault="002C6504" w:rsidP="002C6504">
      <w:pPr>
        <w:pStyle w:val="ListeParagraf"/>
        <w:numPr>
          <w:ilvl w:val="0"/>
          <w:numId w:val="5"/>
        </w:numPr>
        <w:spacing w:after="0" w:line="276" w:lineRule="auto"/>
        <w:jc w:val="both"/>
        <w:rPr>
          <w:rFonts w:ascii="Century Gothic" w:hAnsi="Century Gothic"/>
          <w:sz w:val="24"/>
          <w:szCs w:val="24"/>
          <w:lang w:val="en-US"/>
        </w:rPr>
      </w:pPr>
      <w:r w:rsidRPr="000F5F05">
        <w:rPr>
          <w:sz w:val="24"/>
          <w:szCs w:val="24"/>
          <w:lang w:val="tr"/>
        </w:rPr>
        <w:t>Bildirilen tüm uygunsuz davranışların düzenli olarak kayıt defterinin tutulması.</w:t>
      </w:r>
    </w:p>
    <w:p w:rsidR="002C6504" w:rsidRPr="002C416C" w:rsidRDefault="002C6504" w:rsidP="002C6504">
      <w:pPr>
        <w:pStyle w:val="Balk1"/>
        <w:ind w:firstLine="0"/>
        <w:jc w:val="both"/>
        <w:rPr>
          <w:lang w:val="tr"/>
        </w:rPr>
      </w:pPr>
      <w:r w:rsidRPr="002C416C">
        <w:rPr>
          <w:lang w:val="tr"/>
        </w:rPr>
        <w:t xml:space="preserve">Çevrimiçi Ortamda </w:t>
      </w:r>
      <w:r>
        <w:rPr>
          <w:lang w:val="tr"/>
        </w:rPr>
        <w:t xml:space="preserve">Uyulması Gereken </w:t>
      </w:r>
      <w:r w:rsidRPr="002C416C">
        <w:rPr>
          <w:lang w:val="tr"/>
        </w:rPr>
        <w:t>Taslak</w:t>
      </w:r>
      <w:r>
        <w:rPr>
          <w:lang w:val="tr"/>
        </w:rPr>
        <w:t xml:space="preserve"> Kurallar ve Davranış İlkeleri</w:t>
      </w:r>
    </w:p>
    <w:p w:rsidR="002C6504" w:rsidRPr="000F5F05" w:rsidRDefault="002C6504" w:rsidP="002C6504">
      <w:pPr>
        <w:spacing w:line="240" w:lineRule="auto"/>
        <w:ind w:left="708"/>
        <w:jc w:val="both"/>
        <w:rPr>
          <w:rFonts w:cstheme="minorHAnsi"/>
          <w:sz w:val="24"/>
          <w:szCs w:val="24"/>
        </w:rPr>
      </w:pPr>
      <w:r w:rsidRPr="000F5F05">
        <w:rPr>
          <w:sz w:val="24"/>
          <w:szCs w:val="24"/>
          <w:lang w:val="tr"/>
        </w:rPr>
        <w:t>- Diğer kullanıcılara saygı gösterin, size yapılmasını istemediğiniz hiçbir şeyi başkalarına yapmayın.</w:t>
      </w:r>
    </w:p>
    <w:p w:rsidR="002C6504" w:rsidRPr="000F5F05" w:rsidRDefault="002C6504" w:rsidP="002C6504">
      <w:pPr>
        <w:spacing w:line="240" w:lineRule="auto"/>
        <w:ind w:left="708"/>
        <w:jc w:val="both"/>
        <w:rPr>
          <w:rFonts w:cstheme="minorHAnsi"/>
          <w:sz w:val="24"/>
          <w:szCs w:val="24"/>
        </w:rPr>
      </w:pPr>
      <w:r w:rsidRPr="000F5F05">
        <w:rPr>
          <w:sz w:val="24"/>
          <w:szCs w:val="24"/>
          <w:lang w:val="tr"/>
        </w:rPr>
        <w:t>- Fotoğrafınızı göndermeyin ve paylaşmayın ve asla yaşınızı söylemeyin.</w:t>
      </w:r>
    </w:p>
    <w:p w:rsidR="002C6504" w:rsidRPr="000F5F05" w:rsidRDefault="002C6504" w:rsidP="002C6504">
      <w:pPr>
        <w:spacing w:line="240" w:lineRule="auto"/>
        <w:ind w:left="708"/>
        <w:jc w:val="both"/>
        <w:rPr>
          <w:rFonts w:cstheme="minorHAnsi"/>
          <w:sz w:val="24"/>
          <w:szCs w:val="24"/>
        </w:rPr>
      </w:pPr>
      <w:r w:rsidRPr="000F5F05">
        <w:rPr>
          <w:sz w:val="24"/>
          <w:szCs w:val="24"/>
          <w:lang w:val="tr"/>
        </w:rPr>
        <w:t>- Güvenli şifreler kullanın ve bunları gizli tutun.</w:t>
      </w:r>
    </w:p>
    <w:p w:rsidR="002C6504" w:rsidRPr="000F5F05" w:rsidRDefault="002C6504" w:rsidP="002C6504">
      <w:pPr>
        <w:spacing w:line="240" w:lineRule="auto"/>
        <w:ind w:left="708"/>
        <w:jc w:val="both"/>
        <w:rPr>
          <w:rFonts w:cstheme="minorHAnsi"/>
          <w:sz w:val="24"/>
          <w:szCs w:val="24"/>
        </w:rPr>
      </w:pPr>
      <w:r w:rsidRPr="000F5F05">
        <w:rPr>
          <w:sz w:val="24"/>
          <w:szCs w:val="24"/>
          <w:lang w:val="tr"/>
        </w:rPr>
        <w:t>- Kişisel bilgileriniz, adresiniz veya telefon numaranız çevrimiçi ortama ait değildir.</w:t>
      </w:r>
    </w:p>
    <w:p w:rsidR="002C6504" w:rsidRPr="000F5F05" w:rsidRDefault="002C6504" w:rsidP="002C6504">
      <w:pPr>
        <w:spacing w:line="360" w:lineRule="auto"/>
        <w:ind w:left="708"/>
        <w:jc w:val="both"/>
        <w:rPr>
          <w:rFonts w:cstheme="minorHAnsi"/>
          <w:sz w:val="24"/>
          <w:szCs w:val="24"/>
        </w:rPr>
      </w:pPr>
      <w:r w:rsidRPr="000F5F05">
        <w:rPr>
          <w:sz w:val="24"/>
          <w:szCs w:val="24"/>
          <w:lang w:val="tr"/>
        </w:rPr>
        <w:lastRenderedPageBreak/>
        <w:t>- Eleştirel düşünme, internette aldığınız her bilgi doğru değildir.</w:t>
      </w:r>
    </w:p>
    <w:p w:rsidR="002C6504" w:rsidRPr="000F5F05" w:rsidRDefault="002C6504" w:rsidP="002C6504">
      <w:pPr>
        <w:spacing w:line="360" w:lineRule="auto"/>
        <w:ind w:left="708"/>
        <w:jc w:val="both"/>
        <w:rPr>
          <w:rFonts w:cstheme="minorHAnsi"/>
          <w:sz w:val="24"/>
          <w:szCs w:val="24"/>
        </w:rPr>
      </w:pPr>
      <w:r w:rsidRPr="000F5F05">
        <w:rPr>
          <w:sz w:val="24"/>
          <w:szCs w:val="24"/>
          <w:lang w:val="tr"/>
        </w:rPr>
        <w:t>- Gizliliğinizi koruyun.</w:t>
      </w:r>
    </w:p>
    <w:p w:rsidR="002C6504" w:rsidRPr="000F5F05" w:rsidRDefault="002C6504" w:rsidP="002C6504">
      <w:pPr>
        <w:spacing w:line="360" w:lineRule="auto"/>
        <w:ind w:left="708"/>
        <w:jc w:val="both"/>
        <w:rPr>
          <w:rFonts w:cstheme="minorHAnsi"/>
          <w:sz w:val="24"/>
          <w:szCs w:val="24"/>
        </w:rPr>
      </w:pPr>
      <w:r w:rsidRPr="000F5F05">
        <w:rPr>
          <w:sz w:val="24"/>
          <w:szCs w:val="24"/>
          <w:lang w:val="tr"/>
        </w:rPr>
        <w:t>- Asla internet üzerinden randevu almayın, monitörün diğer tarafında gerçekten kimin olduğunu asla bilemezsiniz.</w:t>
      </w:r>
    </w:p>
    <w:p w:rsidR="002C6504" w:rsidRPr="000F5F05" w:rsidRDefault="002C6504" w:rsidP="002C6504">
      <w:pPr>
        <w:spacing w:line="360" w:lineRule="auto"/>
        <w:ind w:left="708"/>
        <w:jc w:val="both"/>
        <w:rPr>
          <w:rFonts w:cstheme="minorHAnsi"/>
          <w:sz w:val="24"/>
          <w:szCs w:val="24"/>
        </w:rPr>
      </w:pPr>
      <w:r w:rsidRPr="000F5F05">
        <w:rPr>
          <w:sz w:val="24"/>
          <w:szCs w:val="24"/>
          <w:lang w:val="tr"/>
        </w:rPr>
        <w:t xml:space="preserve">- Kaba mesajlara, e-postalara veya </w:t>
      </w:r>
      <w:proofErr w:type="spellStart"/>
      <w:r w:rsidRPr="000F5F05">
        <w:rPr>
          <w:sz w:val="24"/>
          <w:szCs w:val="24"/>
          <w:lang w:val="tr"/>
        </w:rPr>
        <w:t>sms'lere</w:t>
      </w:r>
      <w:proofErr w:type="spellEnd"/>
      <w:r w:rsidRPr="000F5F05">
        <w:rPr>
          <w:sz w:val="24"/>
          <w:szCs w:val="24"/>
          <w:lang w:val="tr"/>
        </w:rPr>
        <w:t xml:space="preserve"> yanıt vermeyin.</w:t>
      </w:r>
    </w:p>
    <w:p w:rsidR="002C6504" w:rsidRPr="000F5F05" w:rsidRDefault="002C6504" w:rsidP="002C6504">
      <w:pPr>
        <w:spacing w:line="360" w:lineRule="auto"/>
        <w:ind w:left="708"/>
        <w:jc w:val="both"/>
        <w:rPr>
          <w:rFonts w:cstheme="minorHAnsi"/>
          <w:sz w:val="24"/>
          <w:szCs w:val="24"/>
        </w:rPr>
      </w:pPr>
      <w:r w:rsidRPr="000F5F05">
        <w:rPr>
          <w:sz w:val="24"/>
          <w:szCs w:val="24"/>
          <w:lang w:val="tr"/>
        </w:rPr>
        <w:t>- Siber zorbalığa tanık olursanız, bunu okulda veya evde bir yetişkine bildirmekten korkmayın.</w:t>
      </w:r>
    </w:p>
    <w:p w:rsidR="002C6504" w:rsidRPr="00AF5E1B" w:rsidRDefault="002C6504" w:rsidP="002C6504">
      <w:pPr>
        <w:pStyle w:val="Balk1"/>
        <w:jc w:val="both"/>
      </w:pPr>
      <w:r w:rsidRPr="00AF5E1B">
        <w:rPr>
          <w:lang w:val="tr"/>
        </w:rPr>
        <w:t xml:space="preserve"> Denetim Listesi</w:t>
      </w:r>
    </w:p>
    <w:p w:rsidR="002C6504" w:rsidRDefault="002C6504" w:rsidP="002C6504">
      <w:pPr>
        <w:pStyle w:val="ListeParagraf"/>
        <w:numPr>
          <w:ilvl w:val="0"/>
          <w:numId w:val="6"/>
        </w:numPr>
        <w:spacing w:after="200" w:line="276" w:lineRule="auto"/>
        <w:jc w:val="both"/>
        <w:rPr>
          <w:sz w:val="24"/>
          <w:szCs w:val="24"/>
          <w:lang w:val="tr"/>
        </w:rPr>
      </w:pPr>
      <w:r w:rsidRPr="000F5F05">
        <w:rPr>
          <w:sz w:val="24"/>
          <w:szCs w:val="24"/>
          <w:lang w:val="tr"/>
        </w:rPr>
        <w:t xml:space="preserve">Okul, kaynaklarının sınırları </w:t>
      </w:r>
      <w:proofErr w:type="gramStart"/>
      <w:r w:rsidRPr="000F5F05">
        <w:rPr>
          <w:sz w:val="24"/>
          <w:szCs w:val="24"/>
          <w:lang w:val="tr"/>
        </w:rPr>
        <w:t>dahilinde</w:t>
      </w:r>
      <w:proofErr w:type="gramEnd"/>
      <w:r w:rsidRPr="000F5F05">
        <w:rPr>
          <w:sz w:val="24"/>
          <w:szCs w:val="24"/>
          <w:lang w:val="tr"/>
        </w:rPr>
        <w:t>, okul topluluğunun üyelerine yardım etmeyi ve bilgi ve iletişim teknolojilerini kullanarak öğrenme durumları yaratmayı, bunların öğrenme için büyük bir destek olabileceğini, ancak yeterli bilgi olmadan kullanıldığında bazı riskler içerdiğini kabul etmeyi taahhüt eder;</w:t>
      </w:r>
    </w:p>
    <w:p w:rsidR="002C6504" w:rsidRPr="000F5F05" w:rsidRDefault="002C6504" w:rsidP="002C6504">
      <w:pPr>
        <w:pStyle w:val="ListeParagraf"/>
        <w:numPr>
          <w:ilvl w:val="0"/>
          <w:numId w:val="6"/>
        </w:numPr>
        <w:spacing w:after="200" w:line="276" w:lineRule="auto"/>
        <w:jc w:val="both"/>
        <w:rPr>
          <w:sz w:val="24"/>
          <w:szCs w:val="24"/>
          <w:lang w:val="tr"/>
        </w:rPr>
      </w:pPr>
      <w:r w:rsidRPr="000F5F05">
        <w:rPr>
          <w:sz w:val="24"/>
          <w:szCs w:val="24"/>
          <w:lang w:val="tr"/>
        </w:rPr>
        <w:t>Okul, bu teknolojileri güvenli ve sorumlu bir şekilde kullanmaları için öğretmen ve personel yetiştirmeyi ve kullanımında zorluklarla karşılaşanlara yardımcı olmayı amaçlamaktadır;</w:t>
      </w:r>
    </w:p>
    <w:p w:rsidR="002C6504" w:rsidRPr="000F5F05" w:rsidRDefault="002C6504" w:rsidP="002C6504">
      <w:pPr>
        <w:pStyle w:val="ListeParagraf"/>
        <w:numPr>
          <w:ilvl w:val="0"/>
          <w:numId w:val="6"/>
        </w:numPr>
        <w:spacing w:after="200" w:line="276" w:lineRule="auto"/>
        <w:jc w:val="both"/>
        <w:rPr>
          <w:rFonts w:ascii="Century Gothic" w:hAnsi="Century Gothic"/>
          <w:sz w:val="24"/>
          <w:szCs w:val="24"/>
          <w:lang w:val="en-US"/>
        </w:rPr>
      </w:pPr>
      <w:r w:rsidRPr="000F5F05">
        <w:rPr>
          <w:sz w:val="24"/>
          <w:szCs w:val="24"/>
          <w:lang w:val="tr"/>
        </w:rPr>
        <w:t>Okul, öğretmenleri ve personeli siber zorbalık veya taciz durumlarına etkili bir şekilde yanıt vermeleri için eğitir ve hazır çözüm sistemlerine sahiptir;</w:t>
      </w:r>
    </w:p>
    <w:p w:rsidR="002C6504" w:rsidRPr="000F5F05" w:rsidRDefault="002C6504" w:rsidP="002C6504">
      <w:pPr>
        <w:pStyle w:val="ListeParagraf"/>
        <w:numPr>
          <w:ilvl w:val="0"/>
          <w:numId w:val="6"/>
        </w:numPr>
        <w:spacing w:after="200" w:line="276" w:lineRule="auto"/>
        <w:jc w:val="both"/>
        <w:rPr>
          <w:rFonts w:ascii="Century Gothic" w:hAnsi="Century Gothic"/>
          <w:sz w:val="24"/>
          <w:szCs w:val="24"/>
          <w:lang w:val="en-US"/>
        </w:rPr>
      </w:pPr>
      <w:r w:rsidRPr="000F5F05">
        <w:rPr>
          <w:sz w:val="24"/>
          <w:szCs w:val="24"/>
          <w:lang w:val="tr"/>
        </w:rPr>
        <w:t xml:space="preserve">Okul, anonim olarak bildirilenler de </w:t>
      </w:r>
      <w:proofErr w:type="gramStart"/>
      <w:r w:rsidRPr="000F5F05">
        <w:rPr>
          <w:sz w:val="24"/>
          <w:szCs w:val="24"/>
          <w:lang w:val="tr"/>
        </w:rPr>
        <w:t>dahil</w:t>
      </w:r>
      <w:proofErr w:type="gramEnd"/>
      <w:r w:rsidRPr="000F5F05">
        <w:rPr>
          <w:sz w:val="24"/>
          <w:szCs w:val="24"/>
          <w:lang w:val="tr"/>
        </w:rPr>
        <w:t xml:space="preserve"> olmak üzere bildirilen tüm uygunsuz davranış durumlarını kaydeder;</w:t>
      </w:r>
    </w:p>
    <w:p w:rsidR="002C6504" w:rsidRPr="000F5F05" w:rsidRDefault="002C6504" w:rsidP="002C6504">
      <w:pPr>
        <w:pStyle w:val="ListeParagraf"/>
        <w:numPr>
          <w:ilvl w:val="0"/>
          <w:numId w:val="6"/>
        </w:numPr>
        <w:spacing w:after="200" w:line="276" w:lineRule="auto"/>
        <w:jc w:val="both"/>
        <w:rPr>
          <w:rFonts w:ascii="Century Gothic" w:hAnsi="Century Gothic"/>
          <w:sz w:val="24"/>
          <w:szCs w:val="24"/>
          <w:lang w:val="en-US"/>
        </w:rPr>
      </w:pPr>
      <w:r w:rsidRPr="000F5F05">
        <w:rPr>
          <w:sz w:val="24"/>
          <w:szCs w:val="24"/>
          <w:lang w:val="tr"/>
        </w:rPr>
        <w:t>Okul, okul topluluğunun herhangi bir üyesine siber zorbalık hakkında net bilgi sağlar;</w:t>
      </w:r>
    </w:p>
    <w:p w:rsidR="002C6504" w:rsidRPr="000F5F05" w:rsidRDefault="002C6504" w:rsidP="002C6504">
      <w:pPr>
        <w:pStyle w:val="ListeParagraf"/>
        <w:numPr>
          <w:ilvl w:val="0"/>
          <w:numId w:val="6"/>
        </w:numPr>
        <w:spacing w:after="200" w:line="276" w:lineRule="auto"/>
        <w:jc w:val="both"/>
        <w:rPr>
          <w:rFonts w:ascii="Century Gothic" w:hAnsi="Century Gothic"/>
          <w:sz w:val="24"/>
          <w:szCs w:val="24"/>
          <w:lang w:val="en-US"/>
        </w:rPr>
      </w:pPr>
      <w:r w:rsidRPr="000F5F05">
        <w:rPr>
          <w:sz w:val="24"/>
          <w:szCs w:val="24"/>
          <w:lang w:val="tr"/>
        </w:rPr>
        <w:t xml:space="preserve">Okul, önleme faaliyetlerini teşvik eder ve öğrencileri zorbalık durumlarının derhal çözümüne </w:t>
      </w:r>
      <w:proofErr w:type="gramStart"/>
      <w:r w:rsidRPr="000F5F05">
        <w:rPr>
          <w:sz w:val="24"/>
          <w:szCs w:val="24"/>
          <w:lang w:val="tr"/>
        </w:rPr>
        <w:t>dahil</w:t>
      </w:r>
      <w:proofErr w:type="gramEnd"/>
      <w:r w:rsidRPr="000F5F05">
        <w:rPr>
          <w:sz w:val="24"/>
          <w:szCs w:val="24"/>
          <w:lang w:val="tr"/>
        </w:rPr>
        <w:t xml:space="preserve"> eden stratejiler uygular;</w:t>
      </w:r>
    </w:p>
    <w:p w:rsidR="002C6504" w:rsidRPr="000F5F05" w:rsidRDefault="002C6504" w:rsidP="002C6504">
      <w:pPr>
        <w:pStyle w:val="ListeParagraf"/>
        <w:numPr>
          <w:ilvl w:val="0"/>
          <w:numId w:val="6"/>
        </w:numPr>
        <w:spacing w:after="200" w:line="276" w:lineRule="auto"/>
        <w:jc w:val="both"/>
        <w:rPr>
          <w:rFonts w:ascii="Century Gothic" w:hAnsi="Century Gothic"/>
          <w:sz w:val="24"/>
          <w:szCs w:val="24"/>
          <w:lang w:val="en-US"/>
        </w:rPr>
      </w:pPr>
      <w:r w:rsidRPr="000F5F05">
        <w:rPr>
          <w:sz w:val="24"/>
          <w:szCs w:val="24"/>
          <w:lang w:val="tr"/>
        </w:rPr>
        <w:t>Söylentiler veya resmi katılım ile bilinen tüm siber zorbalık durumları okul tarafından araştırılır ve uygun önlemler alınır;</w:t>
      </w:r>
    </w:p>
    <w:p w:rsidR="002C6504" w:rsidRPr="000F5F05" w:rsidRDefault="002C6504" w:rsidP="002C6504">
      <w:pPr>
        <w:pStyle w:val="ListeParagraf"/>
        <w:numPr>
          <w:ilvl w:val="0"/>
          <w:numId w:val="6"/>
        </w:numPr>
        <w:spacing w:after="200" w:line="276" w:lineRule="auto"/>
        <w:jc w:val="both"/>
        <w:rPr>
          <w:rFonts w:ascii="Century Gothic" w:hAnsi="Century Gothic"/>
          <w:sz w:val="24"/>
          <w:szCs w:val="24"/>
          <w:lang w:val="en-US"/>
        </w:rPr>
      </w:pPr>
      <w:r w:rsidRPr="000F5F05">
        <w:rPr>
          <w:sz w:val="24"/>
          <w:szCs w:val="24"/>
          <w:lang w:val="tr"/>
        </w:rPr>
        <w:t xml:space="preserve">Okul, güvenlik duvarları, </w:t>
      </w:r>
      <w:proofErr w:type="spellStart"/>
      <w:r w:rsidRPr="000F5F05">
        <w:rPr>
          <w:sz w:val="24"/>
          <w:szCs w:val="24"/>
          <w:lang w:val="tr"/>
        </w:rPr>
        <w:t>antivirüs</w:t>
      </w:r>
      <w:proofErr w:type="spellEnd"/>
      <w:r w:rsidRPr="000F5F05">
        <w:rPr>
          <w:sz w:val="24"/>
          <w:szCs w:val="24"/>
          <w:lang w:val="tr"/>
        </w:rPr>
        <w:t xml:space="preserve"> koruması veya filtreleme sistemleri kullanarak uygunsuz siteleri etkili bir şekilde engeller ve hiçbir öğrencinin bir personel üyesi olmadan okul bilgisayarlarında interneti kullanmasına izin verilmez;</w:t>
      </w:r>
    </w:p>
    <w:p w:rsidR="002C6504" w:rsidRPr="000F5F05" w:rsidRDefault="002C6504" w:rsidP="002C6504">
      <w:pPr>
        <w:pStyle w:val="ListeParagraf"/>
        <w:numPr>
          <w:ilvl w:val="0"/>
          <w:numId w:val="6"/>
        </w:numPr>
        <w:spacing w:after="200" w:line="276" w:lineRule="auto"/>
        <w:jc w:val="both"/>
        <w:rPr>
          <w:rFonts w:ascii="Century Gothic" w:hAnsi="Century Gothic"/>
          <w:sz w:val="24"/>
          <w:szCs w:val="24"/>
          <w:lang w:val="en-US"/>
        </w:rPr>
      </w:pPr>
      <w:r w:rsidRPr="000F5F05">
        <w:rPr>
          <w:sz w:val="24"/>
          <w:szCs w:val="24"/>
          <w:lang w:val="tr"/>
        </w:rPr>
        <w:t>Okul, siber zorbalıkla ilgili ihlallere maruz kalan öğrencilere disiplin cezası uygulama hakkını saklı tutar;</w:t>
      </w:r>
    </w:p>
    <w:p w:rsidR="002C6504" w:rsidRPr="000F5F05" w:rsidRDefault="002C6504" w:rsidP="002C6504">
      <w:pPr>
        <w:pStyle w:val="ListeParagraf"/>
        <w:numPr>
          <w:ilvl w:val="0"/>
          <w:numId w:val="6"/>
        </w:numPr>
        <w:spacing w:after="200" w:line="276" w:lineRule="auto"/>
        <w:jc w:val="both"/>
        <w:rPr>
          <w:rFonts w:ascii="Century Gothic" w:hAnsi="Century Gothic"/>
          <w:sz w:val="24"/>
          <w:szCs w:val="24"/>
          <w:lang w:val="en-US"/>
        </w:rPr>
      </w:pPr>
      <w:r w:rsidRPr="000F5F05">
        <w:rPr>
          <w:sz w:val="24"/>
          <w:szCs w:val="24"/>
          <w:lang w:val="tr"/>
        </w:rPr>
        <w:t>Okul, siber zorbalık mağduru öğrencileri savunur ve onlara eşlik eder;</w:t>
      </w:r>
    </w:p>
    <w:p w:rsidR="002C6504" w:rsidRPr="000F5F05" w:rsidRDefault="002C6504" w:rsidP="002C6504">
      <w:pPr>
        <w:pStyle w:val="ListeParagraf"/>
        <w:numPr>
          <w:ilvl w:val="0"/>
          <w:numId w:val="6"/>
        </w:numPr>
        <w:spacing w:after="200" w:line="276" w:lineRule="auto"/>
        <w:jc w:val="both"/>
        <w:rPr>
          <w:rFonts w:ascii="Century Gothic" w:hAnsi="Century Gothic"/>
          <w:sz w:val="24"/>
          <w:szCs w:val="24"/>
          <w:lang w:val="en-US"/>
        </w:rPr>
      </w:pPr>
      <w:r w:rsidRPr="000F5F05">
        <w:rPr>
          <w:sz w:val="24"/>
          <w:szCs w:val="24"/>
          <w:lang w:val="tr"/>
        </w:rPr>
        <w:t>Okul topluluğunun tüm üyeleri, farkında oldukları veya şüphelendikleri herhangi bir siber zorbalık durumu hakkında okulu bilgilendirme görevlerinin farkındadır.</w:t>
      </w:r>
    </w:p>
    <w:p w:rsidR="005D2E9E" w:rsidRDefault="005D2E9E">
      <w:bookmarkStart w:id="0" w:name="_GoBack"/>
      <w:bookmarkEnd w:id="0"/>
    </w:p>
    <w:sectPr w:rsidR="005D2E9E" w:rsidSect="000F5F0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1CDC"/>
    <w:multiLevelType w:val="hybridMultilevel"/>
    <w:tmpl w:val="D6286612"/>
    <w:lvl w:ilvl="0" w:tplc="026C50D4">
      <w:start w:val="1"/>
      <w:numFmt w:val="bullet"/>
      <w:pStyle w:val="ListeParagraf"/>
      <w:lvlText w:val="●"/>
      <w:lvlJc w:val="left"/>
      <w:pPr>
        <w:ind w:left="1440" w:hanging="360"/>
      </w:pPr>
      <w:rPr>
        <w:rFonts w:ascii="Century Gothic" w:hAnsi="Century Gothic" w:hint="default"/>
        <w:color w:val="EC6C5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31761AD"/>
    <w:multiLevelType w:val="hybridMultilevel"/>
    <w:tmpl w:val="D35C1B62"/>
    <w:lvl w:ilvl="0" w:tplc="D0BC5DE8">
      <w:start w:val="1"/>
      <w:numFmt w:val="bullet"/>
      <w:lvlText w:val="●"/>
      <w:lvlJc w:val="left"/>
      <w:pPr>
        <w:ind w:left="720" w:hanging="360"/>
      </w:pPr>
      <w:rPr>
        <w:rFonts w:ascii="Century Gothic" w:hAnsi="Century Gothic" w:hint="default"/>
        <w:color w:val="EC6C5B"/>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5D803117"/>
    <w:multiLevelType w:val="hybridMultilevel"/>
    <w:tmpl w:val="00A6428E"/>
    <w:lvl w:ilvl="0" w:tplc="D0BC5DE8">
      <w:start w:val="1"/>
      <w:numFmt w:val="bullet"/>
      <w:lvlText w:val="●"/>
      <w:lvlJc w:val="left"/>
      <w:pPr>
        <w:ind w:left="720" w:hanging="360"/>
      </w:pPr>
      <w:rPr>
        <w:rFonts w:ascii="Century Gothic" w:hAnsi="Century Gothic" w:hint="default"/>
        <w:color w:val="EC6C5B"/>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699A0B99"/>
    <w:multiLevelType w:val="hybridMultilevel"/>
    <w:tmpl w:val="2522D1EE"/>
    <w:lvl w:ilvl="0" w:tplc="D0BC5DE8">
      <w:start w:val="1"/>
      <w:numFmt w:val="bullet"/>
      <w:lvlText w:val="●"/>
      <w:lvlJc w:val="left"/>
      <w:pPr>
        <w:ind w:left="720" w:hanging="360"/>
      </w:pPr>
      <w:rPr>
        <w:rFonts w:ascii="Century Gothic" w:hAnsi="Century Gothic" w:hint="default"/>
        <w:color w:val="EC6C5B"/>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72F62262"/>
    <w:multiLevelType w:val="hybridMultilevel"/>
    <w:tmpl w:val="911E8E0E"/>
    <w:lvl w:ilvl="0" w:tplc="D0BC5DE8">
      <w:start w:val="1"/>
      <w:numFmt w:val="bullet"/>
      <w:lvlText w:val="●"/>
      <w:lvlJc w:val="left"/>
      <w:pPr>
        <w:ind w:left="720" w:hanging="360"/>
      </w:pPr>
      <w:rPr>
        <w:rFonts w:ascii="Century Gothic" w:hAnsi="Century Gothic" w:hint="default"/>
        <w:color w:val="EC6C5B"/>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758B3870"/>
    <w:multiLevelType w:val="hybridMultilevel"/>
    <w:tmpl w:val="B100DCCC"/>
    <w:lvl w:ilvl="0" w:tplc="CE94A50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04"/>
    <w:rsid w:val="002C6504"/>
    <w:rsid w:val="005D2E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04"/>
    <w:pPr>
      <w:spacing w:after="160" w:line="259" w:lineRule="auto"/>
    </w:pPr>
  </w:style>
  <w:style w:type="paragraph" w:styleId="Balk1">
    <w:name w:val="heading 1"/>
    <w:basedOn w:val="Normal"/>
    <w:next w:val="Normal"/>
    <w:link w:val="Balk1Char"/>
    <w:uiPriority w:val="9"/>
    <w:qFormat/>
    <w:rsid w:val="002C6504"/>
    <w:pPr>
      <w:keepNext/>
      <w:keepLines/>
      <w:spacing w:before="480" w:after="120"/>
      <w:ind w:left="567" w:hanging="567"/>
      <w:outlineLvl w:val="0"/>
    </w:pPr>
    <w:rPr>
      <w:rFonts w:eastAsiaTheme="majorEastAsia" w:cstheme="majorBidi"/>
      <w:b/>
      <w:color w:val="4793BC"/>
      <w:sz w:val="44"/>
      <w:szCs w:val="3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6504"/>
    <w:rPr>
      <w:rFonts w:eastAsiaTheme="majorEastAsia" w:cstheme="majorBidi"/>
      <w:b/>
      <w:color w:val="4793BC"/>
      <w:sz w:val="44"/>
      <w:szCs w:val="32"/>
      <w:lang w:val="en-US"/>
    </w:rPr>
  </w:style>
  <w:style w:type="paragraph" w:styleId="KonuBal">
    <w:name w:val="Title"/>
    <w:basedOn w:val="Normal"/>
    <w:next w:val="Normal"/>
    <w:link w:val="KonuBalChar"/>
    <w:uiPriority w:val="10"/>
    <w:qFormat/>
    <w:rsid w:val="002C6504"/>
    <w:pPr>
      <w:suppressAutoHyphens/>
      <w:spacing w:line="240" w:lineRule="auto"/>
    </w:pPr>
    <w:rPr>
      <w:b/>
      <w:color w:val="262F68"/>
      <w:sz w:val="72"/>
      <w:szCs w:val="64"/>
      <w:lang w:val="pt-PT"/>
    </w:rPr>
  </w:style>
  <w:style w:type="character" w:customStyle="1" w:styleId="KonuBalChar">
    <w:name w:val="Konu Başlığı Char"/>
    <w:basedOn w:val="VarsaylanParagrafYazTipi"/>
    <w:link w:val="KonuBal"/>
    <w:uiPriority w:val="10"/>
    <w:rsid w:val="002C6504"/>
    <w:rPr>
      <w:b/>
      <w:color w:val="262F68"/>
      <w:sz w:val="72"/>
      <w:szCs w:val="64"/>
      <w:lang w:val="pt-PT"/>
    </w:rPr>
  </w:style>
  <w:style w:type="paragraph" w:styleId="ListeParagraf">
    <w:name w:val="List Paragraph"/>
    <w:basedOn w:val="Normal"/>
    <w:uiPriority w:val="34"/>
    <w:qFormat/>
    <w:rsid w:val="002C6504"/>
    <w:pPr>
      <w:numPr>
        <w:numId w:val="1"/>
      </w:numPr>
      <w:ind w:left="697" w:hanging="357"/>
      <w:contextualSpacing/>
    </w:pPr>
    <w:rPr>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04"/>
    <w:pPr>
      <w:spacing w:after="160" w:line="259" w:lineRule="auto"/>
    </w:pPr>
  </w:style>
  <w:style w:type="paragraph" w:styleId="Balk1">
    <w:name w:val="heading 1"/>
    <w:basedOn w:val="Normal"/>
    <w:next w:val="Normal"/>
    <w:link w:val="Balk1Char"/>
    <w:uiPriority w:val="9"/>
    <w:qFormat/>
    <w:rsid w:val="002C6504"/>
    <w:pPr>
      <w:keepNext/>
      <w:keepLines/>
      <w:spacing w:before="480" w:after="120"/>
      <w:ind w:left="567" w:hanging="567"/>
      <w:outlineLvl w:val="0"/>
    </w:pPr>
    <w:rPr>
      <w:rFonts w:eastAsiaTheme="majorEastAsia" w:cstheme="majorBidi"/>
      <w:b/>
      <w:color w:val="4793BC"/>
      <w:sz w:val="44"/>
      <w:szCs w:val="3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6504"/>
    <w:rPr>
      <w:rFonts w:eastAsiaTheme="majorEastAsia" w:cstheme="majorBidi"/>
      <w:b/>
      <w:color w:val="4793BC"/>
      <w:sz w:val="44"/>
      <w:szCs w:val="32"/>
      <w:lang w:val="en-US"/>
    </w:rPr>
  </w:style>
  <w:style w:type="paragraph" w:styleId="KonuBal">
    <w:name w:val="Title"/>
    <w:basedOn w:val="Normal"/>
    <w:next w:val="Normal"/>
    <w:link w:val="KonuBalChar"/>
    <w:uiPriority w:val="10"/>
    <w:qFormat/>
    <w:rsid w:val="002C6504"/>
    <w:pPr>
      <w:suppressAutoHyphens/>
      <w:spacing w:line="240" w:lineRule="auto"/>
    </w:pPr>
    <w:rPr>
      <w:b/>
      <w:color w:val="262F68"/>
      <w:sz w:val="72"/>
      <w:szCs w:val="64"/>
      <w:lang w:val="pt-PT"/>
    </w:rPr>
  </w:style>
  <w:style w:type="character" w:customStyle="1" w:styleId="KonuBalChar">
    <w:name w:val="Konu Başlığı Char"/>
    <w:basedOn w:val="VarsaylanParagrafYazTipi"/>
    <w:link w:val="KonuBal"/>
    <w:uiPriority w:val="10"/>
    <w:rsid w:val="002C6504"/>
    <w:rPr>
      <w:b/>
      <w:color w:val="262F68"/>
      <w:sz w:val="72"/>
      <w:szCs w:val="64"/>
      <w:lang w:val="pt-PT"/>
    </w:rPr>
  </w:style>
  <w:style w:type="paragraph" w:styleId="ListeParagraf">
    <w:name w:val="List Paragraph"/>
    <w:basedOn w:val="Normal"/>
    <w:uiPriority w:val="34"/>
    <w:qFormat/>
    <w:rsid w:val="002C6504"/>
    <w:pPr>
      <w:numPr>
        <w:numId w:val="1"/>
      </w:numPr>
      <w:ind w:left="697" w:hanging="357"/>
      <w:contextualSpacing/>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Vedat KAHRAMAN</dc:creator>
  <cp:lastModifiedBy>Vedat KAHRAMAN</cp:lastModifiedBy>
  <cp:revision>1</cp:revision>
  <dcterms:created xsi:type="dcterms:W3CDTF">2023-01-08T08:06:00Z</dcterms:created>
  <dcterms:modified xsi:type="dcterms:W3CDTF">2023-01-08T08:06:00Z</dcterms:modified>
</cp:coreProperties>
</file>